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16 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Министра образования и науки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"Об утверждении стандартов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государственных услуг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в сфере семьи и детей"</w:t>
      </w:r>
    </w:p>
    <w:p w:rsidR="004522A0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 № 198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D2A2B" w:rsidRDefault="00DD2A2B" w:rsidP="00DD2A2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 "Передача ребенка (детей) на воспитание в приемную семью и назначение выплаты денежных средств на их содержание"</w:t>
      </w:r>
    </w:p>
    <w:p w:rsidR="00DD2A2B" w:rsidRPr="00DD2A2B" w:rsidRDefault="00DD2A2B" w:rsidP="00DD2A2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Приказ дополнен приложением 15 в соответствии с приказом Министра образования и науки РК от 25.12.2017 </w:t>
      </w:r>
      <w:hyperlink r:id="rId4" w:anchor="25" w:history="1">
        <w:r w:rsidRPr="00DD2A2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DD2A2B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(вводится в действие по истечении десяти календарных дней после дня его первого официального опубликования).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"Передача ребенка (детей) на воспитание в приемную семью и назначение выплаты денежных средств на их содержание" (далее – государственная услуга).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заявления и выдача результата оказания государственной услуги осуществляется через канцелярию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Выдача результата оказания государственной услуги осуществляются через канцелярию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DD2A2B" w:rsidRPr="00DD2A2B" w:rsidRDefault="00DD2A2B" w:rsidP="00DD2A2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(тридцать) календарных дней;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документов – 20 минут;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– 30 минут.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бумажная.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– договор о передаче ребенка (детей) на воспитание в приемную семью и решение о назначении выплаты денежных средств на их содержание по форме согласно приложению 1 к настоящему стандарту, либо мотивированный ответ об </w:t>
      </w: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бумажная.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8. График работы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 приеме ребенка (детей) на воспитание в приемную семью и назначении выплаты денежных средств на их содержание по форме согласно приложению 2 к настоящему Стандарту;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копии документов, удостоверяющих личность;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копию свидетельства о заключении брака, если состоит в браке;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4) справки о состоянии здоровья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браке, подтверждающие отсутствие заболеваний в соответствии с </w:t>
      </w:r>
      <w:hyperlink r:id="rId5" w:anchor="z5" w:history="1">
        <w:r w:rsidRPr="00DD2A2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перечнем</w:t>
        </w:r>
      </w:hyperlink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за № 12127) (далее – приказ № 692),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</w:r>
      <w:proofErr w:type="spellStart"/>
      <w:r w:rsidR="004522A0"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begin"/>
      </w: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instrText xml:space="preserve"> HYPERLINK "http://adilet.zan.kz/rus/docs/V1000006697" \l "z1" </w:instrText>
      </w:r>
      <w:r w:rsidR="004522A0"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separate"/>
      </w:r>
      <w:r w:rsidRPr="00DD2A2B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</w:rPr>
        <w:t>приказом</w:t>
      </w:r>
      <w:r w:rsidR="004522A0"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fldChar w:fldCharType="end"/>
      </w: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исполняющего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 (далее – приказ № 907);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копии справок о наличии либо отсутствии судимости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супруга(-и), если состоит в браке;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документы, подтверждающие право собственности на жилище или право пользования жилищем (договор аренды)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супруга(-и), если состоит в браке;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7) копию договора об открытии текущего счета в банке второго уровня.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В случае предоставления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Акт жилищно-бытовых условий лица, претендующего принять ребенка на воспитание в приемную семью, по форме согласно приложению 3 к настоящему стандарту государственной услуги готовится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предоставления вышеназванных документов в течение десяти календарных дней.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несовершеннолетие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признание судом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недееспособным или ограниченно дееспособным;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лишение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судом родительских прав или ограниченных судом в родительских правах;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решение суда об отмене усыновления по вине бывших усыновителей;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наличие у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заболеваний, препятствующих осуществлению обязанности опекуна или попечителя;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7) отсутствие у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постоянного места жительства;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9) отсутствие гражданства у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11) отсутствие у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12) состояние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учетах в наркологическом или психоневрологическом диспансерах;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</w:r>
      <w:hyperlink r:id="rId6" w:anchor="z208" w:history="1">
        <w:r w:rsidRPr="00DD2A2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статьи 35</w:t>
        </w:r>
      </w:hyperlink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людьми.</w:t>
      </w:r>
    </w:p>
    <w:p w:rsidR="00DD2A2B" w:rsidRPr="00DD2A2B" w:rsidRDefault="00DD2A2B" w:rsidP="00DD2A2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Глава 3. Порядок обжалования решений, действий (бездействия) местных исполнительных органов городов Астаны и </w:t>
      </w:r>
      <w:proofErr w:type="spellStart"/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>Алматы</w:t>
      </w:r>
      <w:proofErr w:type="spellEnd"/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 xml:space="preserve">, районов и городов областного значения, а также </w:t>
      </w:r>
      <w:proofErr w:type="spellStart"/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городов Астаны 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по адресам, указанным в пункте 13 настоящего стандарта государственной услуги.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Также информацию о порядке обжалования действий (бездействия)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Адреса мест оказания государственной услуги размещены на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14.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DD2A2B" w:rsidRPr="00DD2A2B" w:rsidRDefault="00DD2A2B" w:rsidP="00DD2A2B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Контактные телефоны справочных служб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DD2A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1414, 8 800 080 7777.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 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государственной услуги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"Передача ребенка (детей)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на воспитание в приемную 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семью и назначение выплаты 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денежных средств на их 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DD2A2B">
        <w:rPr>
          <w:rFonts w:ascii="Times New Roman" w:hAnsi="Times New Roman" w:cs="Times New Roman"/>
          <w:sz w:val="24"/>
          <w:szCs w:val="24"/>
          <w:shd w:val="clear" w:color="auto" w:fill="FFFFFF"/>
        </w:rPr>
        <w:t>содержание"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DD2A2B" w:rsidRPr="00DD2A2B" w:rsidRDefault="00DD2A2B" w:rsidP="00DD2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D2A2B" w:rsidRPr="00DD2A2B" w:rsidRDefault="00DD2A2B" w:rsidP="00DD2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hAnsi="Times New Roman" w:cs="Times New Roman"/>
          <w:b/>
          <w:sz w:val="28"/>
          <w:szCs w:val="28"/>
        </w:rPr>
        <w:t>о назначении денежных средств, выделяемых на содержание</w:t>
      </w:r>
    </w:p>
    <w:p w:rsidR="00DD2A2B" w:rsidRPr="00DD2A2B" w:rsidRDefault="00DD2A2B" w:rsidP="00DD2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D2A2B">
        <w:rPr>
          <w:rFonts w:ascii="Times New Roman" w:hAnsi="Times New Roman" w:cs="Times New Roman"/>
          <w:b/>
          <w:sz w:val="28"/>
          <w:szCs w:val="28"/>
        </w:rPr>
        <w:t>ребенка (детей), переданного в приемную семью</w:t>
      </w:r>
    </w:p>
    <w:p w:rsidR="00DD2A2B" w:rsidRDefault="00DD2A2B" w:rsidP="00DD2A2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D2A2B" w:rsidRPr="00DD2A2B" w:rsidRDefault="00DD2A2B" w:rsidP="00DD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2A2B">
        <w:rPr>
          <w:rFonts w:ascii="Times New Roman" w:hAnsi="Times New Roman" w:cs="Times New Roman"/>
          <w:sz w:val="28"/>
          <w:szCs w:val="28"/>
        </w:rPr>
        <w:t>      № ___ от "___" ____ 20___ года</w:t>
      </w:r>
    </w:p>
    <w:p w:rsidR="00DD2A2B" w:rsidRPr="00DD2A2B" w:rsidRDefault="00DD2A2B" w:rsidP="00DD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2A2B">
        <w:rPr>
          <w:rFonts w:ascii="Times New Roman" w:hAnsi="Times New Roman" w:cs="Times New Roman"/>
          <w:sz w:val="28"/>
          <w:szCs w:val="28"/>
        </w:rPr>
        <w:t>      ________________________________________________________________________________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                        (наименование органа)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№ дела _____________</w:t>
      </w:r>
    </w:p>
    <w:p w:rsidR="00DD2A2B" w:rsidRPr="00DD2A2B" w:rsidRDefault="00DD2A2B" w:rsidP="00DD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2A2B">
        <w:rPr>
          <w:rFonts w:ascii="Times New Roman" w:hAnsi="Times New Roman" w:cs="Times New Roman"/>
          <w:sz w:val="28"/>
          <w:szCs w:val="28"/>
        </w:rPr>
        <w:t>            Гражданин (</w:t>
      </w:r>
      <w:proofErr w:type="spellStart"/>
      <w:r w:rsidRPr="00DD2A2B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DD2A2B">
        <w:rPr>
          <w:rFonts w:ascii="Times New Roman" w:hAnsi="Times New Roman" w:cs="Times New Roman"/>
          <w:sz w:val="28"/>
          <w:szCs w:val="28"/>
        </w:rPr>
        <w:t>)</w:t>
      </w:r>
      <w:r w:rsidRPr="00DD2A2B">
        <w:rPr>
          <w:rFonts w:ascii="Times New Roman" w:hAnsi="Times New Roman" w:cs="Times New Roman"/>
          <w:sz w:val="28"/>
          <w:szCs w:val="28"/>
        </w:rPr>
        <w:br/>
        <w:t>_____________________________________________________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(фамилия, имя, отчество (при его наличии))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Дата обращения </w:t>
      </w:r>
      <w:r w:rsidRPr="00DD2A2B">
        <w:rPr>
          <w:rFonts w:ascii="Times New Roman" w:hAnsi="Times New Roman" w:cs="Times New Roman"/>
          <w:sz w:val="28"/>
          <w:szCs w:val="28"/>
        </w:rPr>
        <w:br/>
        <w:t>_____________________________________________________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Ф.И.О. (при его наличии) ребенка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Дата рождения ребенка </w:t>
      </w:r>
      <w:r w:rsidRPr="00DD2A2B">
        <w:rPr>
          <w:rFonts w:ascii="Times New Roman" w:hAnsi="Times New Roman" w:cs="Times New Roman"/>
          <w:sz w:val="28"/>
          <w:szCs w:val="28"/>
        </w:rPr>
        <w:br/>
        <w:t>_____________________________________________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Договор о передаче ребенка в приемную семью 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Дата заключения _______ 20 __ года.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Назначенная сумма денежных средств с ____20 __ года по ___20 __ года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в размере _______________________________ месячных расчетных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показателей             (прописью)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Выплата денежных средств прекращена по причине:</w:t>
      </w:r>
      <w:r w:rsidRPr="00DD2A2B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М.П.</w:t>
      </w:r>
      <w:r w:rsidRPr="00DD2A2B">
        <w:rPr>
          <w:rFonts w:ascii="Times New Roman" w:hAnsi="Times New Roman" w:cs="Times New Roman"/>
          <w:sz w:val="28"/>
          <w:szCs w:val="28"/>
        </w:rPr>
        <w:br/>
      </w:r>
      <w:r w:rsidRPr="00DD2A2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</w:t>
      </w:r>
      <w:r w:rsidRPr="00DD2A2B">
        <w:rPr>
          <w:rFonts w:ascii="Times New Roman" w:hAnsi="Times New Roman" w:cs="Times New Roman"/>
          <w:sz w:val="28"/>
          <w:szCs w:val="28"/>
        </w:rPr>
        <w:br/>
        <w:t>                  (подпись и Ф.И.О. (при его наличии) руководителя органа)</w:t>
      </w:r>
    </w:p>
    <w:p w:rsidR="00DD2A2B" w:rsidRDefault="00DD2A2B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DD2A2B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"Передача ребенка (детей)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воспитание в приемную семью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назначение выплаты денежных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средств на их содержание"</w:t>
      </w:r>
    </w:p>
    <w:p w:rsidR="00BC683A" w:rsidRDefault="00BC683A" w:rsidP="00DD2A2B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Местный исполнительный орган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      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от 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индивидуальный идентификационный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номер)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Проживающими по адресу,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Телефон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Просим Вас передать на воспитание в приемную семью детей: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1. _______________ указать Ф.И.О. (при его наличии) и индивидуальный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идентификационный номер детей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2._______________ указать Ф.И.О. (при его наличии) и индивидуальный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идентификационный номер детей,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3._______________ указать Ф.И.О. (при его наличии) и индивидуальный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идентификационный номер детей,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4._______________ указать Ф.И.О. (при его наличии) и индивидуальный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идентификационный номер детей, проживающим (и) (наименование организации образования):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 и назначить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денежные средства на их содержание.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Против проведения обследования жилищно-бытовых условий не возражаем.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"___" ____________ 20__ года                                     подпись лиц</w:t>
      </w: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"Передача ребенка (детей)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воспитание в приемную семью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назначение выплаты денежных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средств на их содержание"</w:t>
      </w:r>
    </w:p>
    <w:p w:rsidR="00BC683A" w:rsidRDefault="00BC683A" w:rsidP="00BC683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Утверждаю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Руководитель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местного исполнительного органа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      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"__" ______________ 20___ года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дата, подпись, место печати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АКТ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обследования жилищно-бытовых условий лиц, желающих принять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ребенка (детей) в приемную семью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Дата проведения обследования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Обследование проведено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(фамилия, имя, отчество (при его наличии), должность лица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проводившего обследование 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Адрес и телефон органа, осуществляющего функции по опеке и попечительству: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1. Проводилось обследование условий жизни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(Ф.И.О. (при его наличии), год рождения)____________________________________________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Документ, удостоверяющий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личность_______________________________________________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жительства (по месту регистрации)____________________________________________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фактического проживания 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Образование_____________________________________________________________________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работы____________________________________________________________________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(Ф.И.О. (при его наличии), год рождения)____________________________________________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Документ, удостоверяющий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личность_______________________________________________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Место жительства (по месту регистрации)____________________________________________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Место фактического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проживания___________________________________________________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Образование_____________________________________________________________________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Место работы____________________________________________________________________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2. Общая характеристика жилищно-бытовых условий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Документ, подтверждающий право пользования жилищем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Ф.И.О. (при его наличии ) собственника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жилья___________________________________________________________________________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Общая площадь ___________ (кв. м) жилая площадь _____________ (кв. м)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Количество жилых комнат _________ прописаны ________(постоянно, временно)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Благоустроенность жилья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(благоустроенное, неблагоустроенное, с частичными удобствами)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Санитарно-гигиеническое состояние 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(хорошее, удовлетворительное, неудовлетворительное)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Дополнительные сведения о жилье ( наличие отдельного спального места для ребенка,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подготовки уроков, отдыха, наличие мебели) 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3. Другие члены семьи, проживающие совместно:</w:t>
      </w:r>
    </w:p>
    <w:p w:rsidR="00BC683A" w:rsidRDefault="00BC683A" w:rsidP="00BC683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tbl>
      <w:tblPr>
        <w:tblW w:w="10197" w:type="dxa"/>
        <w:tblInd w:w="-84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19"/>
        <w:gridCol w:w="1376"/>
        <w:gridCol w:w="2741"/>
        <w:gridCol w:w="1990"/>
        <w:gridCol w:w="1371"/>
      </w:tblGrid>
      <w:tr w:rsidR="00BC683A" w:rsidRPr="00BC683A" w:rsidTr="00BC683A">
        <w:trPr>
          <w:trHeight w:val="106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683A" w:rsidRPr="00BC683A" w:rsidRDefault="00BC683A" w:rsidP="00BC683A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BC683A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Фамилия, имя, отчество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683A" w:rsidRPr="00BC683A" w:rsidRDefault="00BC683A" w:rsidP="00BC683A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BC683A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683A" w:rsidRPr="00BC683A" w:rsidRDefault="00BC683A" w:rsidP="00BC683A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BC683A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Место работы, должность или место учебы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683A" w:rsidRPr="00BC683A" w:rsidRDefault="00BC683A" w:rsidP="00BC683A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BC683A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Родственное отношение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683A" w:rsidRPr="00BC683A" w:rsidRDefault="00BC683A" w:rsidP="00BC683A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BC683A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примечание</w:t>
            </w:r>
          </w:p>
        </w:tc>
      </w:tr>
    </w:tbl>
    <w:p w:rsidR="00BC683A" w:rsidRDefault="00BC683A" w:rsidP="00BC683A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Default="00BC683A" w:rsidP="00BC683A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C683A" w:rsidRPr="00BC683A" w:rsidRDefault="00BC683A" w:rsidP="00BC683A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4. Сведения о доходах семьи: общая сумма _____________, в том числе заработная плата,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другие доходы ________________________ (расписать).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5. Характеристика приемной семьи (межличностные взаимоотношения в семье, личные качества, интересы, опыт общения с детьми, готовность всех членов семьи к приему детей)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6. Мотивы создания приемной семьи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7. Заключение (наличие условий для передачи детей в приемную семью)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lastRenderedPageBreak/>
        <w:t>_________ 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(подпись) (инициалы, фамилия)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(дата)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Ознакомлены:____________________________________________________________________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Ф.И.О. (при его наличии), дата, подпись кандидатов в приемные родители)</w:t>
      </w:r>
    </w:p>
    <w:sectPr w:rsidR="00BC683A" w:rsidRPr="00BC683A" w:rsidSect="0045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D2A2B"/>
    <w:rsid w:val="004522A0"/>
    <w:rsid w:val="00BC683A"/>
    <w:rsid w:val="00DD2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A0"/>
  </w:style>
  <w:style w:type="paragraph" w:styleId="3">
    <w:name w:val="heading 3"/>
    <w:basedOn w:val="a"/>
    <w:link w:val="30"/>
    <w:uiPriority w:val="9"/>
    <w:qFormat/>
    <w:rsid w:val="00DD2A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A2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D2A2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DD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D2A2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D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400000231" TargetMode="External"/><Relationship Id="rId5" Type="http://schemas.openxmlformats.org/officeDocument/2006/relationships/hyperlink" Target="http://adilet.zan.kz/rus/docs/V1500012127" TargetMode="External"/><Relationship Id="rId4" Type="http://schemas.openxmlformats.org/officeDocument/2006/relationships/hyperlink" Target="http://adilet.zan.kz/rus/docs/V1700016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2847</Words>
  <Characters>16233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2018-08-10T05:57:00Z</dcterms:created>
  <dcterms:modified xsi:type="dcterms:W3CDTF">2018-08-10T13:27:00Z</dcterms:modified>
</cp:coreProperties>
</file>