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939" w:rsidRDefault="00E84939" w:rsidP="00E84939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E84939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14</w:t>
      </w:r>
    </w:p>
    <w:p w:rsidR="00E84939" w:rsidRDefault="00E84939" w:rsidP="00E84939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E84939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</w:t>
      </w:r>
    </w:p>
    <w:p w:rsidR="00E84939" w:rsidRDefault="00E84939" w:rsidP="00E84939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E84939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 и науки</w:t>
      </w:r>
    </w:p>
    <w:p w:rsidR="00E84939" w:rsidRDefault="00E84939" w:rsidP="00E84939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E84939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</w:p>
    <w:p w:rsidR="00E84939" w:rsidRDefault="00E84939" w:rsidP="00E84939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E84939">
        <w:rPr>
          <w:rFonts w:ascii="Times New Roman" w:hAnsi="Times New Roman" w:cs="Times New Roman"/>
          <w:sz w:val="24"/>
          <w:szCs w:val="24"/>
          <w:shd w:val="clear" w:color="auto" w:fill="FFFFFF"/>
        </w:rPr>
        <w:t>от 13 апреля 2015 года</w:t>
      </w:r>
    </w:p>
    <w:p w:rsidR="00282FBF" w:rsidRDefault="00E84939" w:rsidP="00E84939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E84939">
        <w:rPr>
          <w:rFonts w:ascii="Times New Roman" w:hAnsi="Times New Roman" w:cs="Times New Roman"/>
          <w:sz w:val="24"/>
          <w:szCs w:val="24"/>
          <w:shd w:val="clear" w:color="auto" w:fill="FFFFFF"/>
        </w:rPr>
        <w:t>№ 198</w:t>
      </w:r>
    </w:p>
    <w:p w:rsidR="00E84939" w:rsidRDefault="00E84939" w:rsidP="00E84939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E84939" w:rsidRDefault="00E84939" w:rsidP="00E8493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84939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</w:t>
      </w:r>
      <w:r w:rsidRPr="00E84939">
        <w:rPr>
          <w:rFonts w:ascii="Times New Roman" w:eastAsia="Times New Roman" w:hAnsi="Times New Roman" w:cs="Times New Roman"/>
          <w:b/>
          <w:sz w:val="28"/>
          <w:szCs w:val="28"/>
        </w:rPr>
        <w:br/>
        <w:t>"Прием документов и выдача направлений на предоставление</w:t>
      </w:r>
      <w:r w:rsidRPr="00E84939">
        <w:rPr>
          <w:rFonts w:ascii="Times New Roman" w:eastAsia="Times New Roman" w:hAnsi="Times New Roman" w:cs="Times New Roman"/>
          <w:b/>
          <w:sz w:val="28"/>
          <w:szCs w:val="28"/>
        </w:rPr>
        <w:br/>
        <w:t>отдыха детям в загородных и пришкольных лагерях отдельным категориям</w:t>
      </w:r>
      <w:r w:rsidRPr="00E84939">
        <w:rPr>
          <w:rFonts w:ascii="Times New Roman" w:eastAsia="Times New Roman" w:hAnsi="Times New Roman" w:cs="Times New Roman"/>
          <w:b/>
          <w:sz w:val="28"/>
          <w:szCs w:val="28"/>
        </w:rPr>
        <w:br/>
        <w:t>обучающихся и воспитанников государственных учреждений образования"</w:t>
      </w:r>
    </w:p>
    <w:p w:rsidR="00E84939" w:rsidRPr="00E84939" w:rsidRDefault="00E84939" w:rsidP="00E8493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  <w:r w:rsidRPr="00E84939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     Сноска. Приложение 14 в редакции приказа Министра образования и науки РК от 25.12.2017 </w:t>
      </w:r>
      <w:hyperlink r:id="rId4" w:anchor="24" w:history="1">
        <w:r w:rsidRPr="00E84939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№ 650</w:t>
        </w:r>
      </w:hyperlink>
      <w:r w:rsidRPr="00E84939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</w:p>
    <w:p w:rsidR="00E84939" w:rsidRPr="00E84939" w:rsidRDefault="00E84939" w:rsidP="00E8493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84939">
        <w:rPr>
          <w:rFonts w:ascii="Times New Roman" w:eastAsia="Times New Roman" w:hAnsi="Times New Roman" w:cs="Times New Roman"/>
          <w:b/>
          <w:sz w:val="28"/>
          <w:szCs w:val="28"/>
        </w:rPr>
        <w:t>Глава 1. Общие положения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1. Государственная услуга "Прием документов и выдача направлений на предоставление отдыха детям в загородных и пришкольных лагерях отдельным категориям обучающихся и воспитанников государственных учреждений образования" (далее – государственная услуга).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организациями образования, местными исполнительными органами городов Астаны 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Алматы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районов и городов, (далее –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осуществляются через: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канцелярию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некоммерческое акционерное общество "Государственная корпорация "Правительство для граждан" (далее – Государственная корпорация).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E84939" w:rsidRPr="00E84939" w:rsidRDefault="00E84939" w:rsidP="00E8493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84939">
        <w:rPr>
          <w:rFonts w:ascii="Times New Roman" w:eastAsia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с момента сдачи документов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в Государственную корпорацию – 5 (пять) рабочих дней.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в Государственную корпорацию день приема не входит в срок оказания государственной услуги.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обеспечивает доставку результата государственной услуги в Государственную корпорацию, не позднее чем за сутки до истечения срока оказания государственной услуги;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2) максимально допустимое время ожидания для сдачи документов у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 – 15 минут;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максимально допустимое время обслуживания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у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30 минут, в Государственной корпорации – 15 минут.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5. Форма оказания государственной услуги – бумажная.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6. Результат оказания государственной услуги – направление (путевка) в загородные и пришкольные лагеря либо мотивированный ответ об отказе в оказании государственной услуги в случаях и по основаниям, предусмотренным пунктом 10 настоящего стандарта государственной услуги.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 – бумажная.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физическим лицам (далее –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 бесплатно.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8. График работы: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осуществляется с 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Прием осуществляется в порядке "электронной" очереди, по месту регистрации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без ускоренного обслуживания, возможно "бронирование" электронной очереди посредством портала.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форме согласно приложению 1 к настоящему стандарту государственной услуги;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      2) копия документа, удостоверяющего личность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копия свидетельства о рождении ребенка;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медицинская справка на школьника, отъезжающего в оздоровительный лагерь в соответствии с формой № 079/у, утвержденной </w:t>
      </w:r>
      <w:hyperlink r:id="rId5" w:anchor="z1" w:history="1">
        <w:r w:rsidRPr="00E84939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приказом</w:t>
        </w:r>
      </w:hyperlink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Республики Казахстан за № 6697);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 копия документа, подтверждающего статус: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для детей из семей, имеющих право на получение государственной адресной социальной помощи - справка, подтверждающая принадлежность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(семьи) к получателям государственной адресной социальной помощи, предоставляемой местными исполнительными органами, для категории, имеющей право на получение государственной адресной социальной помощи;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для детей из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услугополучателей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(семьи) (заработная плата, доходы от предпринимательской и других видов деятельности родителей или лиц их заменяющих, доходы в виде алиментов на детей и других иждивенцев) из семей, не получающих государственную адресную социальную помощь, в которых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сренедушевой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доход ниже величины прожиточного минимума);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детей – сирот и детей, оставшихся без попечения родителей, проживающим в семьях - решение уполномоченного органа об утверждении опеки (попечительства), договор о передаче на патронатное воспитание, в приемную семью;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детей из семей, требующих экстренной помощи в результате чрезвычайных ситуаций - документ, подтверждающий необходимость экстренной помощи в результате чрезвычайной ситуации, предоставляемая местными исполнительными органами;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иных категорий обучающихся и воспитанников, определяемых коллегиальным органом организации образования (в том числе, для детей – инвалидов, с ограниченными возможностями в развитии, детей из экологически неблагоприятных районов) - решение коллегиального органа организации образования о выдаче бесплатных направлений на предоставление отдыха загородные и пришкольные лагеря на основании обследования материально-бытового положения семьи, а также других необходимых документов для принятия решения об оказании финансовой и материальной помощи;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Государственную корпорацию: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форме согласно приложению 1 к настоящему стандарту государственной услуги;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      2) документ, удостоверяющий личность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(требуется для идентификации личности);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копия свидетельства о рождении ребенка (в случае рождения до 13 августа 2007 года либо за пределами Республики Казахстан);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медицинская справка на школьника, отъезжающего в оздоровительный лагерь в соответствии с формой № 079/у, утвержденной </w:t>
      </w:r>
      <w:hyperlink r:id="rId6" w:anchor="z1" w:history="1">
        <w:r w:rsidRPr="00E84939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приказом</w:t>
        </w:r>
      </w:hyperlink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Республики Казахстан за № 6697);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5) копия документа, подтверждающего статус: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для детей из семей, имеющих право на получение государственной адресной социальной помощи - справка, подтверждающая принадлежность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(семьи) к получателям государственной адресной социальной помощи, предоставляемой местными исполнительными органами, для категории, имеющей право на получение государственной адресной социальной помощи;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для детей из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услугополучателей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(семьи) (заработная плата, доходы от предпринимательской и других видов деятельности родителей или лиц их заменяющих, доходы в виде алиментов на детей и других иждивенцев) из семей, не получающих государственную адресную социальную помощь, в которых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сренедушевой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доход ниже величины прожиточного минимума);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детей – сирот и детей, оставшихся без попечения родителей, проживающим в семьях - решение уполномоченного органа об утверждении опеки (попечительства), договор о передаче на патронатное воспитание, в приемную семью;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детей из семей, требующих экстренной помощи в результате чрезвычайных ситуаций - документ, подтверждающий необходимость экстренной помощи в результате чрезвычайной ситуации. предоставляемая местными исполнительными органами;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иных категорий обучающихся и воспитанников, определяемых коллегиальным органом организации образования (в том числе, для детей – инвалидов, с ограниченными возможностями в развитии, детей из экологически неблагоприятных районов) - решение коллегиального органа организации образования о выдаче бесплатных направлений на предоставление отдыха загородные и пришкольные лагеря на основании обследования материально-бытового положения семьи, а также других необходимых документов для принятия решения об оказании финансовой и материальной помощи.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Сведения о документах, удостоверяющих личность, свидетельстве о рождении ребенка (в случае рождения ребенка после 13 августа 2007 года), свидетельстве о заключении брака работник Государственной корпорации 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Работник Государственной корпорации получает согласие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приеме документов через Государственную корпорацию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выдается расписка о приеме соответствующих документов.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В Государственной корпорации выдача готовых документов осуществляется на основании расписки о приеме документов при предъявлении удостоверения личности (либо его представителя по нотариально заверенной доверенности).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дальнейшего хранения. При обращении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истечении одного месяца по запросу Государственной корпорации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предоставления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 согласно пункту 9 настоящего стандарта государственной услуги и (или) документов с истекшим сроком действия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отказывает в приеме заявления.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10. Основаниями для отказа в оказании государственной услуги являются: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установление недостоверности документов, представленных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получения государственной услуги, и (или) данных (сведений), содержащихся в них;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несоответствие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 </w:t>
      </w:r>
      <w:hyperlink r:id="rId7" w:anchor="z1" w:history="1">
        <w:r w:rsidRPr="00E84939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постановлением</w:t>
        </w:r>
      </w:hyperlink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Правительства Республики Казахстан от 25 января 2008 года № 64 "Об утверждении Правил формирования, направления расходования и учета средств, выделяемых на оказание финансовой и материальной помощи обучающимся и воспитанникам государственных учреждений образования из семей, имеющих право на получение государственной адресной социальной помощи, а также из семей, не получающих государственную адресную социальную помощь, в которых среднедушевой доход ниже величины прожиточного минимума, и детям - сиротам, детям, оставшимся без попечения родителей, проживающим в семьях, детям из семей, требующих экстренной помощи в результате чрезвычайных ситуаций, и иным категориям обучающихся и воспитанников";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в отношении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имеется вступившее в законную силу решение суда, на основании которого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лишен специального права, связанного с получением государственной услуги.</w:t>
      </w:r>
    </w:p>
    <w:p w:rsid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представления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документов, согласно перечню, предусмотренному пунктом 9 настоящего стандарта государственной услуги, работник Государственной корпорации отказывает в приеме заявления и выдает расписку по форме согласно приложению 2 к настоящему стандарту государственной услуги.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E84939" w:rsidRDefault="00E84939" w:rsidP="00E8493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84939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(бездействия) местных исполнительных органов областей, города республиканского </w:t>
      </w:r>
      <w:r w:rsidRPr="00E8493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значения, столицы, районов, городов областного значения, а также </w:t>
      </w:r>
      <w:proofErr w:type="spellStart"/>
      <w:r w:rsidRPr="00E84939">
        <w:rPr>
          <w:rFonts w:ascii="Times New Roman" w:eastAsia="Times New Roman" w:hAnsi="Times New Roman" w:cs="Times New Roman"/>
          <w:b/>
          <w:sz w:val="28"/>
          <w:szCs w:val="28"/>
        </w:rPr>
        <w:t>услугодателей</w:t>
      </w:r>
      <w:proofErr w:type="spellEnd"/>
      <w:r w:rsidRPr="00E84939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их должностных лиц по вопросам оказания государственных услуг</w:t>
      </w:r>
    </w:p>
    <w:p w:rsidR="00E84939" w:rsidRPr="00E84939" w:rsidRDefault="00E84939" w:rsidP="00E8493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11. Обжалование решений, действий (бездействия)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адресам, указанным в пункте 14 настоящего стандарта государственной услуги.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подается в письменной форме по почте либо нарочно через канцелярию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жалобе физического лица указывается его фамилия, имя, отчество (при его наличии), почтовый адрес, контактный телефон.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Жалоба на действия (бездействия) работника Государственной корпорации направляется к руководителю Государственной корпорации по адресам и телефонам, указанным в пункте 14 настоящего стандарта государственной услуги.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Подтверждением принятия жалобы в Государственной корпорации,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услогополучателю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почте либо выдается нарочно в канцелярии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с жалобой в уполномоченный орган по оценке и контролю за качеством оказания государственных услуг.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Информацию о порядке обжалования действий (бездействия)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можно получить по телефону Единого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12. В случаях несогласия с результатами оказанной государственной услуги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E84939" w:rsidRPr="00E84939" w:rsidRDefault="00E84939" w:rsidP="00E8493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8493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Глава 4. Иные требования с учетом особенностей оказания государственной услуги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13.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Услугополучателям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имеющим установленным законодательством порядке полную или частичную утрату способности или возможности осуществлять самообслуживание, самостоятельно передвигаться, ориентироваться прием документов, для оказания государственной услуги, производиться работником Государственной корпорации с выездом по месту жительства посредством обращения через Единый контакт-центр 1414, 8 800 080 7777.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14. Адреса мест оказания государственной услуги размещены на: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E84939" w:rsidRP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Государственной корпорации: www.gov4c.kz.</w:t>
      </w:r>
    </w:p>
    <w:p w:rsid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15. Контактные телефоны справочных служб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www.bala-kkk.kz</w:t>
      </w:r>
      <w:proofErr w:type="spellEnd"/>
      <w:r w:rsidRPr="00E849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 Единый контакт-центр 1414, 8 800 080 7777.</w:t>
      </w:r>
    </w:p>
    <w:p w:rsidR="00E84939" w:rsidRDefault="00E84939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E84939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1F6522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1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"Прием документов и выдача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направлений на предоставление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отдыха детям в загородных 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пришкольных лагерях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отдельным категориям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обучающихся и воспитанников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государственных учреждений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образования"</w:t>
      </w:r>
    </w:p>
    <w:p w:rsidR="001F6522" w:rsidRDefault="001F6522" w:rsidP="001F6522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1F6522" w:rsidRDefault="001F6522" w:rsidP="001F6522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Руководителю местного исполнительного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органа областей, городов Астаны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 районов и городов областного значения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(наименование органа образования)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(________ района, _______ области)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(Ф.И.О. (при его наличии)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      руководителя)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      от гражданина 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ки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(Ф.И.О. (при его наличии)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индивидуальный идентификационный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      номер заявителя)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проживающего(-ей) по адресу: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(наименование населенного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 пункта, адрес места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проживания, телефон)</w:t>
      </w:r>
    </w:p>
    <w:p w:rsidR="001F6522" w:rsidRDefault="001F6522" w:rsidP="001F6522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380"/>
      </w:tblGrid>
      <w:tr w:rsidR="001F6522" w:rsidTr="001F6522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F6522" w:rsidRDefault="001F6522" w:rsidP="001F6522">
            <w:pPr>
              <w:jc w:val="both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Заявление</w:t>
            </w:r>
          </w:p>
        </w:tc>
      </w:tr>
    </w:tbl>
    <w:p w:rsidR="001F6522" w:rsidRDefault="001F6522" w:rsidP="001F6522">
      <w:pPr>
        <w:pStyle w:val="a5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      Прошу Вас включить моего несовершеннолетнего ребенка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(Ф.И.О. (при его наличии) и индивидуальный идентификационный номер, дата рождения),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      обучающегося в (указать № школы, № и литер класса)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 список обучающихся и воспитанников, обеспечивающихся путевкой в загородные и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пришкольные лагеря.</w:t>
      </w:r>
    </w:p>
    <w:p w:rsidR="001F6522" w:rsidRDefault="001F6522" w:rsidP="001F6522">
      <w:pPr>
        <w:pStyle w:val="a5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      Согласен(а) на использования сведений, составляющих охраняемую </w:t>
      </w:r>
      <w:hyperlink r:id="rId8" w:anchor="z1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Законом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РК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"О персональных данных и их защите" тайну, содержащихся в информационных системах.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"___"__________20__года                               Подпись гражданина(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ки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</w:t>
      </w:r>
    </w:p>
    <w:p w:rsidR="001F6522" w:rsidRPr="001F6522" w:rsidRDefault="001F6522" w:rsidP="001F6522">
      <w:pPr>
        <w:pStyle w:val="a5"/>
        <w:shd w:val="clear" w:color="auto" w:fill="FFFFFF"/>
        <w:spacing w:before="0" w:beforeAutospacing="0" w:after="0" w:afterAutospacing="0" w:line="285" w:lineRule="atLeast"/>
        <w:jc w:val="righ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2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"Прием документов и выдача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направлений на предоставление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отдыха детям в загородных 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пришкольных лагерях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отдельным категориям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обучающихся и воспитанников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государственных учреждений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образования"</w:t>
      </w:r>
    </w:p>
    <w:p w:rsidR="001F6522" w:rsidRDefault="001F6522" w:rsidP="001F6522">
      <w:pPr>
        <w:pStyle w:val="a3"/>
        <w:jc w:val="right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1F6522" w:rsidRDefault="001F6522" w:rsidP="001F6522">
      <w:pPr>
        <w:pStyle w:val="a5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Расписка об отказе в приеме документов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Руководствуясь </w:t>
      </w:r>
      <w:hyperlink r:id="rId9" w:anchor="z45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пунктом 2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статьи 20 Закона Республики Казахстан от 15 апреля 2013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года "О государственных услугах", отдел №__ филиала Некоммерческого акционерного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общества "Государственная корпорация "Правительства для граждан" (указать адрес)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отказывает в приеме документов на оказание государственной услуги ___________________</w:t>
      </w:r>
    </w:p>
    <w:p w:rsidR="001F6522" w:rsidRDefault="001F6522" w:rsidP="001F6522">
      <w:pPr>
        <w:pStyle w:val="a5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ввиду представления Вами неполного пакета документов согласно перечню,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предусмотренному стандартом государственной услуги, а именно: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Наименование отсутствующих документов: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1) ________________________________________;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2) ________________________________________;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3) ….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Настоящая расписка составлена в двух экземплярах, по одному для каждой стороны.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____________________________________       ________________________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Фамилия, имя, отчество (при его наличии)             (подпись)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работника Государственной корпорации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Исполнитель: 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Фамилия, имя, отчество (при его наличии)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Телефон: __________________________________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Получил: __________________________________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Фамилия, имя, отчество (при его наличии)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 xml:space="preserve">      подпись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                  "___" _________ 20__ г.</w:t>
      </w:r>
    </w:p>
    <w:p w:rsidR="001F6522" w:rsidRPr="001F6522" w:rsidRDefault="001F6522" w:rsidP="001F6522">
      <w:pPr>
        <w:pStyle w:val="a3"/>
        <w:jc w:val="right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</w:p>
    <w:sectPr w:rsidR="001F6522" w:rsidRPr="001F6522" w:rsidSect="00282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84939"/>
    <w:rsid w:val="001F6522"/>
    <w:rsid w:val="00282FBF"/>
    <w:rsid w:val="00E84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BF"/>
  </w:style>
  <w:style w:type="paragraph" w:styleId="1">
    <w:name w:val="heading 1"/>
    <w:basedOn w:val="a"/>
    <w:next w:val="a"/>
    <w:link w:val="10"/>
    <w:uiPriority w:val="9"/>
    <w:qFormat/>
    <w:rsid w:val="00E849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E849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4939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E8493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te">
    <w:name w:val="note"/>
    <w:basedOn w:val="a"/>
    <w:rsid w:val="00E84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84939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E84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849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30000009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P080000064_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00000669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dilet.zan.kz/rus/docs/V1000006697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adilet.zan.kz/rus/docs/V1700016271" TargetMode="External"/><Relationship Id="rId9" Type="http://schemas.openxmlformats.org/officeDocument/2006/relationships/hyperlink" Target="http://adilet.zan.kz/rus/docs/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3042</Words>
  <Characters>17342</Characters>
  <Application>Microsoft Office Word</Application>
  <DocSecurity>0</DocSecurity>
  <Lines>144</Lines>
  <Paragraphs>40</Paragraphs>
  <ScaleCrop>false</ScaleCrop>
  <Company>SPecialiST RePack</Company>
  <LinksUpToDate>false</LinksUpToDate>
  <CharactersWithSpaces>20344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2018-08-10T05:48:00Z</dcterms:created>
  <dcterms:modified xsi:type="dcterms:W3CDTF">2018-08-10T13:23:00Z</dcterms:modified>
</cp:coreProperties>
</file>