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45816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13</w:t>
      </w: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45816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45816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45816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45816">
        <w:rPr>
          <w:rFonts w:ascii="Times New Roman" w:hAnsi="Times New Roman" w:cs="Times New Roman"/>
          <w:sz w:val="24"/>
          <w:szCs w:val="24"/>
          <w:shd w:val="clear" w:color="auto" w:fill="FFFFFF"/>
        </w:rPr>
        <w:t>от 13 апреля 2015 года</w:t>
      </w:r>
    </w:p>
    <w:p w:rsidR="00E81422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45816">
        <w:rPr>
          <w:rFonts w:ascii="Times New Roman" w:hAnsi="Times New Roman" w:cs="Times New Roman"/>
          <w:sz w:val="24"/>
          <w:szCs w:val="24"/>
          <w:shd w:val="clear" w:color="auto" w:fill="FFFFFF"/>
        </w:rPr>
        <w:t>№ 198</w:t>
      </w: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245816" w:rsidRDefault="00245816" w:rsidP="0024581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45816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</w:t>
      </w:r>
      <w:r w:rsidRPr="00245816">
        <w:rPr>
          <w:rFonts w:ascii="Times New Roman" w:eastAsia="Times New Roman" w:hAnsi="Times New Roman" w:cs="Times New Roman"/>
          <w:b/>
          <w:sz w:val="28"/>
          <w:szCs w:val="28"/>
        </w:rPr>
        <w:br/>
        <w:t>"Назначение единовременной денежной выплаты в связи</w:t>
      </w:r>
      <w:r w:rsidRPr="00245816">
        <w:rPr>
          <w:rFonts w:ascii="Times New Roman" w:eastAsia="Times New Roman" w:hAnsi="Times New Roman" w:cs="Times New Roman"/>
          <w:b/>
          <w:sz w:val="28"/>
          <w:szCs w:val="28"/>
        </w:rPr>
        <w:br/>
        <w:t>с усыновлением ребенка-сироты и (или) ребенка,</w:t>
      </w:r>
      <w:r w:rsidRPr="00245816">
        <w:rPr>
          <w:rFonts w:ascii="Times New Roman" w:eastAsia="Times New Roman" w:hAnsi="Times New Roman" w:cs="Times New Roman"/>
          <w:b/>
          <w:sz w:val="28"/>
          <w:szCs w:val="28"/>
        </w:rPr>
        <w:br/>
        <w:t>оставшегося без попечения родителей"</w:t>
      </w:r>
    </w:p>
    <w:p w:rsidR="00245816" w:rsidRPr="00245816" w:rsidRDefault="00245816" w:rsidP="0024581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245816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Приложение 13 в редакции приказа Министра образования и науки РК от 25.12.2017 </w:t>
      </w:r>
      <w:hyperlink r:id="rId4" w:anchor="24" w:history="1">
        <w:r w:rsidRPr="00245816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650</w:t>
        </w:r>
      </w:hyperlink>
      <w:r w:rsidRPr="00245816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245816" w:rsidRPr="00245816" w:rsidRDefault="00245816" w:rsidP="0024581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45816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"Назначение единовременной денежной выплаты в связи с усыновлением ребенка-сироты и (или) ребенка, оставшегося без попечения родителей" (далее – государственная услуга).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местными исполнительными органами городов Астаны и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 (далее –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канцелярию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веб-портал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"электронного правительства"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(далее – портал).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245816" w:rsidRPr="00245816" w:rsidRDefault="00245816" w:rsidP="0024581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45816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245816" w:rsidRPr="00245816" w:rsidRDefault="00245816" w:rsidP="0024581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 момента сдачи документов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при обращении на портал – 10 (десять) рабочих дней;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максимально допустимое время ожидания для сдачи документов у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20 минут;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обслуживания у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30 минут.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 – электронная (частично автоматизированная) и (или) бумажная.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6. Результат оказания государственной услуги – решение о назначении единовременной денежной выплаты в связи с усыновлением ребенка-сироты и (или) ребенка, оставшегося без попечения родителей по форме, согласно приложение 1 к настоящему стандарту государственной услуги либо </w:t>
      </w: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мотивированный ответ об отказе в оказании государственной услуги в случаях и по основаниям, предусмотренным пунктом 10 настоящего стандарта государственной услуги.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 – электронная и (или) бумажная.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 результатом оказания государственной услуги на бумажном носителе результат оказания государственной услуги оформляется в электронной форме, распечатывается, заверяется печатью и подписью уполномоченного лица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На портале результат оказания государственной услуги направляется и хранится в "личном кабинете"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форме электронного документа, подписанного электронной цифровой подписью (далее – ЭЦП) уполномоченного лица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бесплатно физическим лицам (далее –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пятницу включительно, с 9.00 до 18.30 часов, с перерывом на обед с 13.00 часов до 14.30 часов, кроме выходных и праздничных дней, согласно </w:t>
      </w:r>
      <w:hyperlink r:id="rId5" w:anchor="z205" w:history="1">
        <w:r w:rsidRPr="00245816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Трудовому кодексу</w:t>
        </w:r>
      </w:hyperlink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от 23 ноября 2015 года.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обслуживания;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портала: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после окончания рабочего времени, в выходные и праздничные дни согласно </w:t>
      </w:r>
      <w:hyperlink r:id="rId6" w:anchor="z205" w:history="1">
        <w:r w:rsidRPr="00245816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Трудовому кодексу</w:t>
        </w:r>
      </w:hyperlink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от 23 ноября 2015 года, прием заявления и выдача результата оказания государственной услуги осуществляется следующим рабочим днем).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по форме согласно приложение 2 к настоящему стандарту государственной услуги;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копия решения суда об усыновлении ребенка, вступившего в законную силу;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документ, удостоверяющий личность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копия договора об открытии лицевого счета на имя одного из усыновителей в банке второго уровня или в организации, имеющей лицензию Национального банка Республики Казахстан, на осуществление отдельных видов банковских операций.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Документы представляются в подлинниках для сверки, после чего подлинники возвращаются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При приеме документов через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соответствующих документов.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Перечень документов, необходимых для оказания государственной услуги при обращении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портал: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в форме электронного документа, подписанное ЭЦП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предоставленного оператором сотовой связи, к учетной записи портала;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электронная копия решения суда об усыновлении ребенка, вступившего в законную силу;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электронная копия договора об открытии лицевого счета на имя одного из усыновителей в банке второго уровня или в организации, имеющей лицензию Национального банка Республики Казахстан, на осуществление отдельных видов банковских операций.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личность,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дает согласие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через портал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предоставления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пункту 9 настоящего стандарта государственной услуги и (или) документов с истекшим сроком действия,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приеме заявления.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10. Основаниями для отказа в оказании государственной услуги являются: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предоставление неполного перечня документов, указанных в пункте 9 настоящего стандарта;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отмена усыновления по решению суда, вступившему в законную силу;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признание усыновления недействительным по решению суда, вступившему в законную силу;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4) установление недостоверности документов, представленных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5) несоответствие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 </w:t>
      </w:r>
      <w:hyperlink r:id="rId7" w:anchor="z1" w:history="1">
        <w:r w:rsidRPr="00245816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постановлением</w:t>
        </w:r>
      </w:hyperlink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Правительства Республики Казахстан от 10 июля 2014 года № 787 "Об утверждении Правил назначения, возврата и размера единовременной денежной выплаты в связи с усыновлением ребенка-сироты и (или) ребенка, оставшегося без попечения родителей";</w:t>
      </w:r>
    </w:p>
    <w:p w:rsid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6) в отношении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имеется вступившее в законную силу решение суда, на основании которого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лишен специального права, связанного с получением государственной услуги.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245816" w:rsidRPr="00245816" w:rsidRDefault="00245816" w:rsidP="0024581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45816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</w:t>
      </w:r>
      <w:proofErr w:type="spellStart"/>
      <w:r w:rsidRPr="00245816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их должностных лиц по вопросам оказания государственных услуг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Обжалование решений, действий (бездействия)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адресам, указанным в пункте 13 настоящего стандарта государственной услуги.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 либо нарочно через канцелярию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а также посредством портала.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через портал информацию о порядке обжалования можно получить по телефону Единого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услогополучателю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обращается с жалобой в уполномоченный орган по оценке и контролю за качеством оказания государственных услуг.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Также информацию о порядке обжалования действий (бездействия)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можно получить по телефону Единого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В случаях несогласия с результатами оказанной государственной услуги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обращается в суд в установленном законодательством Республики Казахстан порядке.</w:t>
      </w:r>
    </w:p>
    <w:p w:rsidR="00245816" w:rsidRPr="00245816" w:rsidRDefault="00245816" w:rsidP="0024581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4581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Глава 4. Иные требования с учетом особенностей оказания государственной услуги, в том числе оказываемой в электронной форме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13. Адреса мест оказания государственной услуги размещены на: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портале: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14.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245816" w:rsidRPr="00245816" w:rsidRDefault="00245816" w:rsidP="0024581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16. Контактные телефоны справочных служб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www.bala-kkk.kz</w:t>
      </w:r>
      <w:proofErr w:type="spellEnd"/>
      <w:r w:rsidRPr="002458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 Единый контакт-центр 1414, 8 800 080 7777.</w:t>
      </w: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45816" w:rsidRDefault="00245816" w:rsidP="00245816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3A169B" w:rsidRDefault="003A169B" w:rsidP="003A169B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1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"Назначение единовременной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денежной выплаты в связи с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усыновлением ребенка-сироты 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(или) ребенка, оставшегося без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попечения родителей"</w:t>
      </w:r>
    </w:p>
    <w:p w:rsidR="003A169B" w:rsidRDefault="003A169B" w:rsidP="003A169B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3A169B" w:rsidRPr="003A169B" w:rsidRDefault="003A169B" w:rsidP="003A169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Решение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о назначении единовременной денежной выплаты в связи с усыновлением ребенка-сироты и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(или) ребенка, оставшегося без попечения родителей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№ ___                                                 от "___" ____ 20___ года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(наименование органа)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Гражданин (ка)_____________________________________________________________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(фамилия, имя, отчество (при его наличии))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Дата обращения 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Фамилия, имя, отчество (при его наличии) усыновленного ребенка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Дата рождения усыновленного ребенка________________________________________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Свидетельство о рождении усыновленного ребенка (запись акта о рождении)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№ _____________ Дата выдачи _____________________ наименование органа,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выдавшего свидетельство о рождении ребенка (запись акта о рождении)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Решение суда об усыновлении "___" ____________ 20__года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Назначенная сумма единовременной денежной выплаты в связи с усыновлением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ребенка составляет __________________________ тенге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(сумма прописью)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Отказано в назначении единовременной денежной выплаты по причине: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Место печати (при наличии)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Руководитель местного исполнительного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органа городов Астаны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районов и городов областного значения 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(подпись) (фамилия)</w:t>
      </w:r>
    </w:p>
    <w:p w:rsidR="003A169B" w:rsidRDefault="003A169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 w:rsidP="003A169B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"Назначение единовременной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денежной выплаты в связи с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усыновлением ребенка-сироты 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(или) ребенка, оставшегося без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попечения родителей"</w:t>
      </w:r>
    </w:p>
    <w:p w:rsidR="003A169B" w:rsidRPr="003A169B" w:rsidRDefault="003A169B" w:rsidP="003A169B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3A169B" w:rsidRDefault="003A169B" w:rsidP="003A169B">
      <w:pPr>
        <w:pStyle w:val="a5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(наименование органа)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Заявление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Прошу назначить единовременную денежную выплату в связи с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усыновлением ребенка_____________________________________________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(Фамилия, имя, отчество (при его наличии), дата рождения, ребенка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(детей))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Фамилия 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(усыновителя)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Имя ________________ Отчество (при наличии) 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Адрес 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Наименование суда 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Решение суда № ________ от "____" _____________20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__года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Вид документа, удостоверяющего личность усыновителя 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Серия _______ номер ______ кем выдано 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Индивидуальный идентификационный номер 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№ лицевого счета 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Наименование банка 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Приложение: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1) копия решения суда об усыновлении ребенка, вступившего в законную силу;</w:t>
      </w:r>
    </w:p>
    <w:p w:rsidR="003A169B" w:rsidRDefault="003A169B" w:rsidP="003A169B">
      <w:pPr>
        <w:pStyle w:val="a5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копия удостоверения личности усыновителя;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3) копия свидетельства об усыновлении ребенка;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4) копия свидетельства о рождении усыновленного ребенка;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5) копия договора об открытии лицевого счета на имя одного из усыновителей в банке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второго уровня или в организации, имеющей лицензию Национального банка Республики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Казахстан, на осуществление отдельных видов банковских операций.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Предупрежден(а) об ответственности за предоставление недостоверных сведений и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поддельных документов.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"_____" _____________ 20 ___ года       Подпись заявителя _________</w:t>
      </w:r>
    </w:p>
    <w:p w:rsidR="003A169B" w:rsidRPr="003A169B" w:rsidRDefault="003A169B" w:rsidP="003A169B">
      <w:pPr>
        <w:pStyle w:val="a5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/>
        </w:rPr>
      </w:pPr>
    </w:p>
    <w:p w:rsidR="003A169B" w:rsidRDefault="003A169B" w:rsidP="003A169B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 w:rsidP="003A169B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 w:rsidP="003A169B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 w:rsidP="003A169B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 w:rsidP="003A169B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 w:rsidP="003A169B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Default="003A169B" w:rsidP="003A169B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3A169B" w:rsidRPr="003A169B" w:rsidRDefault="003A169B" w:rsidP="003A169B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A169B" w:rsidRPr="003A169B" w:rsidSect="0024581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45816"/>
    <w:rsid w:val="00245816"/>
    <w:rsid w:val="003A169B"/>
    <w:rsid w:val="00E81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422"/>
  </w:style>
  <w:style w:type="paragraph" w:styleId="3">
    <w:name w:val="heading 3"/>
    <w:basedOn w:val="a"/>
    <w:link w:val="30"/>
    <w:uiPriority w:val="9"/>
    <w:qFormat/>
    <w:rsid w:val="002458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5816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24581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24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4581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24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P140000078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K1500000414" TargetMode="External"/><Relationship Id="rId5" Type="http://schemas.openxmlformats.org/officeDocument/2006/relationships/hyperlink" Target="http://adilet.zan.kz/rus/docs/K1500000414" TargetMode="External"/><Relationship Id="rId4" Type="http://schemas.openxmlformats.org/officeDocument/2006/relationships/hyperlink" Target="http://adilet.zan.kz/rus/docs/V170001627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2194</Words>
  <Characters>12506</Characters>
  <Application>Microsoft Office Word</Application>
  <DocSecurity>0</DocSecurity>
  <Lines>104</Lines>
  <Paragraphs>29</Paragraphs>
  <ScaleCrop>false</ScaleCrop>
  <Company>SPecialiST RePack</Company>
  <LinksUpToDate>false</LinksUpToDate>
  <CharactersWithSpaces>14671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2018-08-10T05:43:00Z</dcterms:created>
  <dcterms:modified xsi:type="dcterms:W3CDTF">2018-08-10T13:22:00Z</dcterms:modified>
</cp:coreProperties>
</file>