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EF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Утвержден приказом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Министра образования и науки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от 7 августа 2017 года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№ 396</w:t>
      </w: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C20A67" w:rsidRPr="00C20A67" w:rsidRDefault="00C20A67" w:rsidP="00C20A6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 "Предоставление бесплатного питания отдельным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>категориям граждан, а также лицам, находящимся под опекой (попечительством) и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>патронатом, обучающимся и воспитанникам организаций технического и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профессионального, </w:t>
      </w:r>
      <w:proofErr w:type="spellStart"/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 xml:space="preserve"> и высшего образования"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C20A6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Стандарт в редакции приказа Министра образования и науки РК от 02.04.2018 </w:t>
      </w:r>
      <w:hyperlink r:id="rId4" w:anchor="z6" w:history="1">
        <w:r w:rsidRPr="00C20A6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124</w:t>
        </w:r>
      </w:hyperlink>
      <w:r w:rsidRPr="00C20A6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1. Государственная услуга "Предоставление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высшего образования" (далее - государственная услуга).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и высшими учебными заведениями (далее -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через: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20A67" w:rsidRPr="00C20A67" w:rsidRDefault="00C20A67" w:rsidP="00C20A6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 оказания государственной услуги: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пакета документов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в Государственную корпорацию – 10 календарных дней;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физическим лицам (далее –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) пакета документов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20 минут, в Государственную корпорацию – 15 минут;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3) максимально допустимое время обслуживания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через канцелярию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минут, через Государственную корпорацию – 15 минут.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 Форма оказания государственной услуги: бумажная.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 Результат оказания государственной услуги – уведомление о предоставлении бесплатного питания по форме согласно приложению 1 к настоящему стандарту государственной услуги.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бумажная.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 Государственная услуга оказывается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бесплатной основе.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 График работы: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9.00 часов до 17.30 часов с перерывом на обед с 13.00 часов до 14.30 часов;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 - с понедельника по субботу включительно, в соответствии с установленным графиком работы с 9.00 до 20.00 часов без перерыва на обед, за исключением воскресенья и праздничных дней, согласно </w:t>
      </w:r>
      <w:hyperlink r:id="rId5" w:anchor="z205" w:history="1">
        <w:r w:rsidRPr="00C20A6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"электронной" очереди, по выбору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без ускоренного обслуживания, возможно бронирование "электронной" очереди посредством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веб-портала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 Перечень документов, необходимых для оказания государственной услуги при обращении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в Государственную корпорацию: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документ, удостоверяющий личность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заявление по форме согласно приложению 2 к настоящему стандарту государственной услуги;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копии свидетельства о рождении - для детей из многодетных семей (в случае рождения до 13 августа 2007 года);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копии справок об утверждении опеки (попечительства), патронатного воспитания - для детей-сирот и детей, оставшихся без попечения родителей, воспитывающихся в семьях;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 копии медицинского заключения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психолого-медико-педагогической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консультации - для детей с ограниченными возможностями в развитии;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справки, подтверждающие принадлежность заявителя (семьи) к получателям государственной адресной социальной помощи, предоставляемой местными исполнительными органами, для детей из семей, имеющих право на получение адресной социальной помощи;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сведений о полученных доходах (заработная плата работающих родителей или их заменяющих, доходы от предпринимательской </w:t>
      </w: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деятельности и других видов деятельности, доходы в виде алиментов на детей и других иждивенцев) - для детей из семей, не получающих государственную адресную социальную помощь, в которых среднедушевой доход ниже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прожиточного</w:t>
      </w:r>
      <w:r w:rsidRPr="00C20A6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минимума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сведения о свидетельстве о рождении ребенка (в случае рождения после 13 августа 2007 года), об инвалидности из соответствующих государственных информационных систем через шлюз "электронного правительства" и распечатывает на бумажном носителе для передачи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согласие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</w:t>
      </w:r>
      <w:r w:rsidRPr="00C20A6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тайну</w:t>
      </w: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документа, удостоверяющего личность (либо его представителя по нотариально заверенной доверенности).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отсутствия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истечению срока, предусмотренного в пункте 4 настоящего стандарта, согласно </w:t>
      </w:r>
      <w:hyperlink r:id="rId6" w:anchor="z8" w:history="1">
        <w:r w:rsidRPr="00C20A6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Правилам</w:t>
        </w:r>
      </w:hyperlink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деятельности Государственной корпорации "Правительство для граждан", утвержденными приказом Министра по инвестициям и развитию Республики Казахстан от 22 января 2016 года № 52 (зарегистрирован в Реестре государственной регистрации нормативных правовых актов под № 13248), Государственная корпорация обеспечивает хранение договора залога в течение одного месяца, после чего передает его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месяца, по запросу Государственной корпорации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оказании государственной услуги по следующим основаниям: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2) в отношении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представления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 пунктом 9 настоящего стандарта государственной услуги,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работник Государственной корпорации отказывает в приеме заявления и выдает расписку об отказе в приеме документов по форме согласно приложению 3 к настоящему стандарту государственной услуги.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20A67" w:rsidRPr="00C20A67" w:rsidRDefault="00C20A67" w:rsidP="00C20A6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лиц, Государственной корпорации и (или) их работников по вопросам оказания государственной услуги</w:t>
      </w:r>
    </w:p>
    <w:p w:rsidR="00C20A67" w:rsidRPr="00C20A67" w:rsidRDefault="00C20A67" w:rsidP="00C20A6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(бездействий)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услугодателей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их должностных лиц по вопросам оказания государственной услуги: жалоба подается в письменном виде на имя руководителя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лица его замещающего по адресу, указанному в пункте 14 настоящего стандарта государственной услуги.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 проставляются на втором экземпляре жалобы или сопроводительном письме к жалобе) в канцелярии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подлежит рассмотрению в течение 5 (пяти) рабочих дней со дня ее регистрации. Мотивированный ответ о результатах рассмотрения жалобы направляется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или выдается нарочно в канцелярии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с жалобой в уполномоченный орган по оценке и контролю за качеством оказания государственных услуг.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15 (пятнадцати) рабочих дней со дня ее регистрации.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(бездействия) работника Государственной корпорации направляется к руководителю Государственной корпорации по адресам, указанным в пункте 14 настоящего стандарта государственной услуги.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случае несогласия с результатами оказанной государственной услуги,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20A67" w:rsidRPr="00C20A67" w:rsidRDefault="00C20A67" w:rsidP="00C20A6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20A67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имеющим в установленном законодательством Республики Казахстан порядке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Адреса мест оказания государственной услуги размещены на: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www.gov4c.kz.</w:t>
      </w:r>
    </w:p>
    <w:p w:rsidR="00C20A67" w:rsidRPr="00C20A67" w:rsidRDefault="00C20A67" w:rsidP="00C20A6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C20A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1 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 государственной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услуги "Предоставление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бесплатного питания отдельным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категориям граждан, а также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лицам, находящимся под опекой 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(попечительством) и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патронатом, обучающимся и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воспитанникам организаций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технического и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профессионального,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послесреднего</w:t>
      </w:r>
      <w:proofErr w:type="spellEnd"/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высшего</w:t>
      </w:r>
      <w:r w:rsidRPr="00C20A67">
        <w:rPr>
          <w:rFonts w:ascii="Times New Roman" w:hAnsi="Times New Roman" w:cs="Times New Roman"/>
          <w:sz w:val="24"/>
          <w:szCs w:val="24"/>
        </w:rPr>
        <w:br/>
      </w:r>
      <w:r w:rsidRPr="00C20A6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образования"</w:t>
      </w: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C20A67" w:rsidRDefault="00C20A67" w:rsidP="00C20A6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20A67">
        <w:rPr>
          <w:rFonts w:ascii="Times New Roman" w:hAnsi="Times New Roman" w:cs="Times New Roman"/>
          <w:b/>
          <w:sz w:val="28"/>
          <w:szCs w:val="28"/>
        </w:rPr>
        <w:t>Уведомление</w:t>
      </w:r>
      <w:r w:rsidRPr="00C20A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20A67" w:rsidRDefault="00C20A67" w:rsidP="00C20A6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20A67" w:rsidRDefault="00C20A67" w:rsidP="00C20A67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20A67">
        <w:rPr>
          <w:rFonts w:ascii="Times New Roman" w:hAnsi="Times New Roman" w:cs="Times New Roman"/>
          <w:sz w:val="28"/>
          <w:szCs w:val="28"/>
        </w:rPr>
        <w:t>о предоставлении бесплатного питания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0A67">
        <w:rPr>
          <w:rFonts w:ascii="Times New Roman" w:hAnsi="Times New Roman" w:cs="Times New Roman"/>
          <w:color w:val="000000"/>
          <w:spacing w:val="2"/>
          <w:sz w:val="28"/>
          <w:szCs w:val="28"/>
        </w:rPr>
        <w:t>в организации образования_____________________________________________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</w:t>
      </w:r>
    </w:p>
    <w:p w:rsidR="00C20A67" w:rsidRPr="00C20A67" w:rsidRDefault="00C20A67" w:rsidP="00C20A67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C20A6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(наименование организации образования) </w:t>
      </w:r>
      <w:r w:rsidRPr="00C20A67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Дана ______________________________ в том, что он/она включен(-а) в список</w:t>
      </w:r>
      <w:r w:rsidRPr="00C20A67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(Ф.И.О.(при его наличии) </w:t>
      </w:r>
      <w:r w:rsidRPr="00C20A67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обучающихся, обеспечивающихся бесплатным питанием в 20__ - 20__ учебном году.</w:t>
      </w:r>
      <w:r w:rsidRPr="00C20A67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"____"___________20___года                   _________________</w:t>
      </w:r>
      <w:r w:rsidRPr="00C20A67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                                          (подпись руководителя</w:t>
      </w:r>
      <w:r w:rsidRPr="00C20A67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                                          организации образования)</w:t>
      </w:r>
    </w:p>
    <w:p w:rsidR="00C20A67" w:rsidRDefault="00C20A67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C20A6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 к стандарту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"Предоставление бесплатного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питания отдельным категориям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граждан, а также лицам,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находящимся под опекой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(попечительством)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патронатом, обучающимся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воспитанникам организаций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технического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профессионального,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послесреднего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и высшего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образования"</w:t>
      </w:r>
    </w:p>
    <w:p w:rsidR="00D130B9" w:rsidRDefault="00D130B9" w:rsidP="00C20A6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D130B9" w:rsidRDefault="00D130B9" w:rsidP="00D130B9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Руководителю организации образования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(наименование организации образования)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(Ф.И.О. (при его наличии)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(Ф.И.О. (при его наличии)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проживающего по адресу: 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</w:t>
      </w:r>
    </w:p>
    <w:p w:rsidR="00D130B9" w:rsidRDefault="00D130B9" w:rsidP="00D130B9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D130B9" w:rsidRPr="00D130B9" w:rsidRDefault="00D130B9" w:rsidP="00D130B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D130B9">
        <w:rPr>
          <w:rFonts w:ascii="Courier New" w:eastAsia="Times New Roman" w:hAnsi="Courier New" w:cs="Courier New"/>
          <w:color w:val="1E1E1E"/>
          <w:sz w:val="32"/>
          <w:szCs w:val="32"/>
        </w:rPr>
        <w:t>  Заявление</w:t>
      </w:r>
    </w:p>
    <w:p w:rsidR="00D130B9" w:rsidRPr="00D130B9" w:rsidRDefault="00D130B9" w:rsidP="00D130B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Прошу Вас предоставить бесплатное питание моему (моей) сыну (дочери)</w:t>
      </w: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</w:t>
      </w: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                  (Ф.И.О. (при его наличии)</w:t>
      </w: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обучающемуся (-</w:t>
      </w:r>
      <w:proofErr w:type="spellStart"/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ейся</w:t>
      </w:r>
      <w:proofErr w:type="spellEnd"/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_____курса</w:t>
      </w:r>
      <w:proofErr w:type="spellEnd"/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______группы</w:t>
      </w:r>
      <w:proofErr w:type="spellEnd"/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_______________________</w:t>
      </w: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                              (наименование организации образования)</w:t>
      </w: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</w:t>
      </w: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Согласен(а) на использования сведений, составляющих охраняемую</w:t>
      </w: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законом тайну, содержащихся в информационных системах.</w:t>
      </w: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"___" _______20__года       ________             _____________________</w:t>
      </w:r>
      <w:r w:rsidRPr="00D130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                  (подпись)             (Ф.И.О. (при его наличии)</w:t>
      </w: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130B9" w:rsidRDefault="00D130B9" w:rsidP="00D130B9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 к стандарту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 к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стандарту государственной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услуги "Предоставление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бесплатного питания отдельным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категориям граждан, а также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лицам, находящимся под опекой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(попечительством)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патронатом, обучающимся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воспитанникам организаций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технического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профессионального,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послесреднего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и высшего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образования"</w:t>
      </w:r>
    </w:p>
    <w:p w:rsidR="00D130B9" w:rsidRDefault="00D130B9" w:rsidP="00D130B9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D130B9" w:rsidRDefault="00D130B9" w:rsidP="00D130B9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Расписка</w:t>
      </w: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br/>
        <w:t>об отказе в приеме документов</w:t>
      </w:r>
    </w:p>
    <w:p w:rsidR="00D130B9" w:rsidRDefault="00D130B9" w:rsidP="00D130B9">
      <w:pPr>
        <w:pStyle w:val="a5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Руководствуясь </w:t>
      </w:r>
      <w:hyperlink r:id="rId7" w:anchor="z4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20 Закона Республики Казахстан от 15 апреля 2013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года "О государственных услугах", Государственная корпорация (указать адрес) отказывает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приеме документов на оказание государственной услуги "Предоставление бесплатного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питания отдельным категориям граждан, а также лицам, находящимся под опекой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(попечительством) и патронатом, обучающимся и воспитанникам организаций технического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и профессионального,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послесреднего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высшего образования" ввиду представления Вами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неполного пакета документов согласно перечню, предусмотренному стандартом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государственной услуги, а именно:</w:t>
      </w:r>
    </w:p>
    <w:p w:rsidR="00D130B9" w:rsidRDefault="00D130B9" w:rsidP="00D130B9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Наименование отсутствующих документов:</w:t>
      </w:r>
    </w:p>
    <w:p w:rsidR="00D130B9" w:rsidRDefault="00D130B9" w:rsidP="00D130B9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1)_______________________________________;</w:t>
      </w:r>
    </w:p>
    <w:p w:rsidR="00D130B9" w:rsidRDefault="00D130B9" w:rsidP="00D130B9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2)________________________________________;</w:t>
      </w:r>
    </w:p>
    <w:p w:rsidR="00D130B9" w:rsidRDefault="00D130B9" w:rsidP="00D130B9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Настоящая расписка составлена в 2 (двух) экземплярах, по одному для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каждой стороны.</w:t>
      </w:r>
    </w:p>
    <w:p w:rsidR="00D130B9" w:rsidRDefault="00D130B9" w:rsidP="00D130B9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             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(Ф.И.О (при его наличии)                         (подпись)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работника Государственной корпорации)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             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 (Ф.И.О (при его наличии)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             (подпись)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Получил: ________________                   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 (Ф.И.О. (при его наличии)                   (подпись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"___" _________ 20__ года.</w:t>
      </w:r>
    </w:p>
    <w:p w:rsidR="00D130B9" w:rsidRPr="00D130B9" w:rsidRDefault="00D130B9" w:rsidP="00D130B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D130B9" w:rsidRPr="00D130B9" w:rsidSect="00265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20A67"/>
    <w:rsid w:val="00265FEF"/>
    <w:rsid w:val="00C20A67"/>
    <w:rsid w:val="00D13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EF"/>
  </w:style>
  <w:style w:type="paragraph" w:styleId="3">
    <w:name w:val="heading 3"/>
    <w:basedOn w:val="a"/>
    <w:link w:val="30"/>
    <w:uiPriority w:val="9"/>
    <w:qFormat/>
    <w:rsid w:val="00C20A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A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C20A6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C20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20A6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20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3248" TargetMode="External"/><Relationship Id="rId5" Type="http://schemas.openxmlformats.org/officeDocument/2006/relationships/hyperlink" Target="http://adilet.zan.kz/rus/docs/K1500000414" TargetMode="External"/><Relationship Id="rId4" Type="http://schemas.openxmlformats.org/officeDocument/2006/relationships/hyperlink" Target="http://adilet.zan.kz/rus/docs/V180001680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2294</Words>
  <Characters>13079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2018-08-10T09:05:00Z</dcterms:created>
  <dcterms:modified xsi:type="dcterms:W3CDTF">2018-08-10T13:37:00Z</dcterms:modified>
</cp:coreProperties>
</file>